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6EB54C" w14:textId="77777777" w:rsidR="008E196D" w:rsidRP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  <w:b/>
        </w:rPr>
      </w:pPr>
      <w:r w:rsidRPr="008E196D">
        <w:rPr>
          <w:rFonts w:ascii="Times New Roman" w:hAnsi="Times New Roman"/>
          <w:b/>
        </w:rPr>
        <w:t>J</w:t>
      </w:r>
      <w:r w:rsidRPr="008E196D">
        <w:rPr>
          <w:rFonts w:ascii="Times New Roman" w:hAnsi="Times New Roman"/>
          <w:b/>
        </w:rPr>
        <w:t>une 6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 w:rsidRPr="008E196D">
        <w:rPr>
          <w:rFonts w:ascii="Times New Roman" w:hAnsi="Times New Roman"/>
          <w:b/>
        </w:rPr>
        <w:t>Ini Kopuria</w:t>
      </w:r>
      <w:r w:rsidRPr="008E196D">
        <w:rPr>
          <w:rFonts w:ascii="Times New Roman" w:hAnsi="Times New Roman"/>
          <w:b/>
        </w:rPr>
        <w:tab/>
      </w:r>
      <w:r w:rsidRPr="008E196D">
        <w:rPr>
          <w:rFonts w:ascii="Times New Roman" w:hAnsi="Times New Roman"/>
          <w:b/>
        </w:rPr>
        <w:tab/>
      </w:r>
      <w:r w:rsidRPr="008E196D">
        <w:rPr>
          <w:rFonts w:ascii="Times New Roman" w:hAnsi="Times New Roman"/>
          <w:b/>
        </w:rPr>
        <w:t>Founder of the Melanesian Brotherhood</w:t>
      </w:r>
    </w:p>
    <w:p w14:paraId="4A2E269C" w14:textId="77777777" w:rsid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One of the most important organisations of the Melanesian church is the Melanesian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Brotherhood. It was begun in 1926 by Ini Kopuria. Kopuria was born about 1900 at Maravovo on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Guadalcanal, the first Christian village on that island. He was baptised and then sent away to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school, first to Pamua and later to Norfolk Island. Even at that stage he was remarkable for his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independence and originality. Instead of becoming a village teacher, as expected, he joined the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Native Armed Constabulary and was stationed on Guadalcanal.</w:t>
      </w:r>
      <w:r>
        <w:rPr>
          <w:rFonts w:ascii="Times New Roman" w:hAnsi="Times New Roman"/>
        </w:rPr>
        <w:t xml:space="preserve"> </w:t>
      </w:r>
    </w:p>
    <w:p w14:paraId="678C0E34" w14:textId="77777777" w:rsid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In 1924, while attempting to make an arrest, Kopuria suffered an accident and was ill for some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time. He underwent an intense religious experience and decided to form a brotherhood of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young men who would take Christianity to the pagan villages of Guadalcanal where he himself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had worked as a policeman. “I have visited all the villages as a police sergeant,” he said, “and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they all know me: why not go to them now as a missionary.”</w:t>
      </w:r>
      <w:r>
        <w:rPr>
          <w:rFonts w:ascii="Times New Roman" w:hAnsi="Times New Roman"/>
        </w:rPr>
        <w:t xml:space="preserve"> </w:t>
      </w:r>
    </w:p>
    <w:p w14:paraId="0309D170" w14:textId="77777777" w:rsid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The idea of a brotherhood arose from several influences. The Anglo-Catholic style of the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Melanesian Mission meant it was sympathetic to such an idea. Charles Fox had formed the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Brotherhood of St Andrew in 1916 which had lasted for four years, so there was some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experience of a brotherhood in Melanesia. In addition, while on Norfolk Island, Ini had heard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stories of early English monks evangelising Germany. There was also a wish to develop an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indigenous vehicle for Christianity outside the European-dominated framework of the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Melanesian Mission.</w:t>
      </w:r>
    </w:p>
    <w:p w14:paraId="2AB4626C" w14:textId="77777777" w:rsid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The brothers took vows to remain unmarried, to take no payment for their work, and to obey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those in authority. They were to work in pairs and would be organised in “households” of no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more than twelve. On 28 October 1925 Ini Kopuria formally renounced his possessions,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marriage, and freedom of action. The brotherhood was established the following year with six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new members from Santa Isabel, Guadalcanal, and the Russell Islands. The vows were not made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for life, and each Brother annually had the option of renewing the vow or withdrawing from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the Brotherhood. Later this pattern was modified to be more open-ended.</w:t>
      </w:r>
    </w:p>
    <w:p w14:paraId="65308D92" w14:textId="77777777" w:rsid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The first year was not very successful, but by 1935 there were 128 brothers. For many young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men it offered an opportunity at a time when they were too young to marry and settle down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and did not find the alternative of being an assistant teacher attractive. Other secular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occupations were scarce. The Brotherhood became a significant force for evangelism, and the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undisputed leadership of Ini Kopuria was a prime factor in its success. He also began an Order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of Companions of the Brothers to foster village support for the Brotherhood, so that it would be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independent of the Melanesian Mission and an entirely indigenous </w:t>
      </w:r>
      <w:r w:rsidR="009401D8">
        <w:rPr>
          <w:rFonts w:ascii="Times New Roman" w:hAnsi="Times New Roman"/>
        </w:rPr>
        <w:t>organisation.</w:t>
      </w:r>
    </w:p>
    <w:p w14:paraId="12B3FDB2" w14:textId="77777777" w:rsid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Fox regarded Kopuria as one of the ablest Melanesians he had ever known. Fox said this of him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in his journal:</w:t>
      </w:r>
    </w:p>
    <w:p w14:paraId="1E185F79" w14:textId="77777777" w:rsid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Reverent, joyful, sympathetic, wise, these the brothers knew him to be. He was not popular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with the white staff who thought him conceited. There was a little truth in this, for he felt his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own gifts, though I don’t think the conceit went deep; but he was very sensitive to colour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feeling. He thought it all wrong that every Melanesian, because of his colour, should be inferior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to every white man because of his colour. He felt that there was this feeling even within the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Mission and the Church itself.</w:t>
      </w:r>
    </w:p>
    <w:p w14:paraId="28135536" w14:textId="77777777" w:rsid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When the Japanese invaded Guadalcanal in 1942, Ini broke his vows and left the Brotherhood,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joined the American Labour Corps, and then married. The war years </w:t>
      </w:r>
      <w:r>
        <w:rPr>
          <w:rFonts w:ascii="Times New Roman" w:hAnsi="Times New Roman"/>
        </w:rPr>
        <w:lastRenderedPageBreak/>
        <w:t>brought a time of great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unsettlement for everyone, and for a time Ini went, as the bishop wrote, “into a far country”.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That was followed by the sickness from which he died, but not before he had come back to full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communion. He served as a village deacon on Guadalcanal for his final years, though he was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never happy in that position. He died at Maravovo on 6 June 1945.</w:t>
      </w:r>
    </w:p>
    <w:p w14:paraId="08B8D190" w14:textId="77777777" w:rsid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For further reading:</w:t>
      </w:r>
    </w:p>
    <w:p w14:paraId="354C25BB" w14:textId="77777777" w:rsid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D.L. Hilliard, </w:t>
      </w:r>
      <w:r w:rsidRPr="008E196D">
        <w:rPr>
          <w:rFonts w:ascii="Times New Roman" w:hAnsi="Times New Roman"/>
          <w:i/>
        </w:rPr>
        <w:t>God’s Gentlemen: A History of the Melanesian Mission 1849-1942,</w:t>
      </w:r>
      <w:r>
        <w:rPr>
          <w:rFonts w:ascii="Times New Roman" w:hAnsi="Times New Roman"/>
        </w:rPr>
        <w:t xml:space="preserve"> Brisbane, University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of Queensland Press, 1978.</w:t>
      </w:r>
    </w:p>
    <w:p w14:paraId="4550350D" w14:textId="77777777" w:rsid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</w:rPr>
      </w:pPr>
    </w:p>
    <w:p w14:paraId="310FFD74" w14:textId="77777777" w:rsidR="008E196D" w:rsidRP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  <w:b/>
        </w:rPr>
      </w:pPr>
      <w:r w:rsidRPr="008E196D">
        <w:rPr>
          <w:rFonts w:ascii="Times New Roman" w:hAnsi="Times New Roman"/>
          <w:b/>
        </w:rPr>
        <w:t>For Liturgical Use</w:t>
      </w:r>
    </w:p>
    <w:p w14:paraId="4D7B1ACA" w14:textId="77777777" w:rsid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Ini Kopuria was the founder of the Melanesian Brotherhood, an indigenous evangelistic order.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Ini was born on Guadalcanal about 1900, and after a religious experience in 1924 formed the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Brotherhood. The Brothers took temporary vows not to marry, not take payment for their work,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and to obey their leaders. Under Ini’s gifted leadership the order became one of the most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significant evangelistic movements in Melanesia. Ini left the Order in 1940 in the early stages of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the war and, like many others, became unsettled. He contracted an illness from which he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eventually died on 6 June 1945.</w:t>
      </w:r>
    </w:p>
    <w:p w14:paraId="06BF9473" w14:textId="77777777" w:rsidR="008E196D" w:rsidRP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  <w:b/>
        </w:rPr>
      </w:pPr>
      <w:r w:rsidRPr="008E196D">
        <w:rPr>
          <w:rFonts w:ascii="Times New Roman" w:hAnsi="Times New Roman"/>
          <w:b/>
        </w:rPr>
        <w:t>Sentence</w:t>
      </w:r>
    </w:p>
    <w:p w14:paraId="7EAEA3D0" w14:textId="77777777" w:rsid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The Lord is my strength and my defence and has become my deliverer. Psalm 118:14</w:t>
      </w:r>
    </w:p>
    <w:p w14:paraId="0CCF70EE" w14:textId="77777777" w:rsidR="008E196D" w:rsidRP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  <w:b/>
        </w:rPr>
      </w:pPr>
      <w:r w:rsidRPr="008E196D">
        <w:rPr>
          <w:rFonts w:ascii="Times New Roman" w:hAnsi="Times New Roman"/>
          <w:b/>
        </w:rPr>
        <w:t>Collects</w:t>
      </w:r>
    </w:p>
    <w:p w14:paraId="0D2C1270" w14:textId="77777777" w:rsid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God of all tribes, islands and nations,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t>you called your servant, Ini Kopuria,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t>to take the light of Christ to those who lived in darkness: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t>inspire our hearts with the same love of you,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t>so that we may become faithful messengers of your gospel,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t>and in word and action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t>share the good news of salvation with all people;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t>through Jesus Christ our Lord.</w:t>
      </w:r>
    </w:p>
    <w:p w14:paraId="6ECBFA19" w14:textId="77777777" w:rsid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Jesus, you called your followers friends,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t>blessed are you in Ini Kopuria,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t>who worked in a spirit of true brotherhood among his people.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t>Bind us together as one family,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t>and our work will not be in vain.</w:t>
      </w:r>
    </w:p>
    <w:p w14:paraId="22467FC1" w14:textId="77777777" w:rsid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Psalms 97 135:13-21</w:t>
      </w:r>
    </w:p>
    <w:p w14:paraId="059FCD88" w14:textId="77777777" w:rsidR="008E196D" w:rsidRP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  <w:b/>
        </w:rPr>
      </w:pPr>
      <w:r w:rsidRPr="008E196D">
        <w:rPr>
          <w:rFonts w:ascii="Times New Roman" w:hAnsi="Times New Roman"/>
          <w:b/>
        </w:rPr>
        <w:t>Readings</w:t>
      </w:r>
    </w:p>
    <w:p w14:paraId="5E9C99A5" w14:textId="77777777" w:rsid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Isaiah 51:4-8 The coastlands wait for God</w:t>
      </w:r>
    </w:p>
    <w:p w14:paraId="38BF3478" w14:textId="77777777" w:rsid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Titus 2:11-15 Sound teaching</w:t>
      </w:r>
    </w:p>
    <w:p w14:paraId="1A4CBE28" w14:textId="77777777" w:rsid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Luke 10:1-9 Sent to proclaim the gospel</w:t>
      </w:r>
    </w:p>
    <w:p w14:paraId="0D27C0DA" w14:textId="77777777" w:rsidR="008E196D" w:rsidRP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  <w:b/>
        </w:rPr>
      </w:pPr>
      <w:r w:rsidRPr="008E196D">
        <w:rPr>
          <w:rFonts w:ascii="Times New Roman" w:hAnsi="Times New Roman"/>
          <w:b/>
        </w:rPr>
        <w:t>Post Communion Sentence</w:t>
      </w:r>
    </w:p>
    <w:p w14:paraId="491E2723" w14:textId="77777777" w:rsidR="00796151" w:rsidRPr="008E196D" w:rsidRDefault="008E196D" w:rsidP="008E196D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Jesus said, “Whoever does the will of my Father in heaven is my brother and sister and mother.”</w:t>
      </w:r>
      <w:r>
        <w:rPr>
          <w:rFonts w:ascii="Times New Roman" w:hAnsi="Times New Roman"/>
        </w:rPr>
        <w:tab/>
      </w:r>
      <w:bookmarkStart w:id="0" w:name="_GoBack"/>
      <w:bookmarkEnd w:id="0"/>
      <w:r>
        <w:rPr>
          <w:rFonts w:ascii="Times New Roman" w:hAnsi="Times New Roman"/>
        </w:rPr>
        <w:tab/>
      </w:r>
      <w:r w:rsidRPr="008E196D">
        <w:rPr>
          <w:rFonts w:ascii="Times New Roman" w:hAnsi="Times New Roman"/>
          <w:i/>
        </w:rPr>
        <w:t>Matthew 12:50</w:t>
      </w:r>
    </w:p>
    <w:sectPr w:rsidR="00796151" w:rsidRPr="008E196D" w:rsidSect="001721F4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7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96D"/>
    <w:rsid w:val="001721F4"/>
    <w:rsid w:val="00796151"/>
    <w:rsid w:val="008E196D"/>
    <w:rsid w:val="009401D8"/>
    <w:rsid w:val="00BF2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6885B9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Palatino" w:eastAsiaTheme="minorEastAsia" w:hAnsi="Palatino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Palatino" w:eastAsiaTheme="minorEastAsia" w:hAnsi="Palatino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840</Words>
  <Characters>4791</Characters>
  <Application>Microsoft Macintosh Word</Application>
  <DocSecurity>0</DocSecurity>
  <Lines>39</Lines>
  <Paragraphs>11</Paragraphs>
  <ScaleCrop>false</ScaleCrop>
  <Company/>
  <LinksUpToDate>false</LinksUpToDate>
  <CharactersWithSpaces>5620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Connor</dc:creator>
  <cp:keywords/>
  <dc:description/>
  <cp:lastModifiedBy>George Connor</cp:lastModifiedBy>
  <cp:revision>2</cp:revision>
  <dcterms:created xsi:type="dcterms:W3CDTF">2012-05-16T08:22:00Z</dcterms:created>
  <dcterms:modified xsi:type="dcterms:W3CDTF">2012-05-16T08:33:00Z</dcterms:modified>
</cp:coreProperties>
</file>